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16" w:rsidRPr="00F71316" w:rsidRDefault="00C60F2A"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14287</wp:posOffset>
                </wp:positionV>
                <wp:extent cx="1419225" cy="1143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Matt Oderman</w:t>
                            </w:r>
                            <w:r w:rsidR="00C60F2A">
                              <w:rPr>
                                <w:b/>
                                <w:sz w:val="16"/>
                                <w:szCs w:val="16"/>
                              </w:rPr>
                              <w:t>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55pt;margin-top:1.1pt;width:111.75pt;height:9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Matt Oderman</w:t>
                      </w:r>
                      <w:r w:rsidR="00C60F2A">
                        <w:rPr>
                          <w:b/>
                          <w:sz w:val="16"/>
                          <w:szCs w:val="16"/>
                        </w:rPr>
                        <w:t>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w10:wrap anchorx="margin"/>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C60F2A"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419417</wp:posOffset>
                </wp:positionV>
                <wp:extent cx="6389370" cy="390525"/>
                <wp:effectExtent l="11430"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5pt;margin-top:33pt;width:503.1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707245" w:rsidP="00D86B74">
      <w:pPr>
        <w:pStyle w:val="NoSpacing"/>
        <w:jc w:val="center"/>
        <w:rPr>
          <w:rFonts w:ascii="Times New Roman" w:hAnsi="Times New Roman"/>
          <w:sz w:val="28"/>
          <w:szCs w:val="28"/>
        </w:rPr>
      </w:pPr>
      <w:r>
        <w:rPr>
          <w:rFonts w:ascii="Times New Roman" w:hAnsi="Times New Roman"/>
          <w:sz w:val="28"/>
          <w:szCs w:val="28"/>
        </w:rPr>
        <w:t>January 4</w:t>
      </w:r>
      <w:r w:rsidR="008B2F59">
        <w:rPr>
          <w:rFonts w:ascii="Times New Roman" w:hAnsi="Times New Roman"/>
          <w:sz w:val="28"/>
          <w:szCs w:val="28"/>
        </w:rPr>
        <w:t>,</w:t>
      </w:r>
      <w:r w:rsidR="00FA7D13">
        <w:rPr>
          <w:rFonts w:ascii="Times New Roman" w:hAnsi="Times New Roman"/>
          <w:sz w:val="28"/>
          <w:szCs w:val="28"/>
        </w:rPr>
        <w:t xml:space="preserve"> </w:t>
      </w:r>
      <w:r w:rsidR="009A1009">
        <w:rPr>
          <w:rFonts w:ascii="Times New Roman" w:hAnsi="Times New Roman"/>
          <w:sz w:val="28"/>
          <w:szCs w:val="28"/>
        </w:rPr>
        <w:t>202</w:t>
      </w:r>
      <w:r w:rsidR="00A66970">
        <w:rPr>
          <w:rFonts w:ascii="Times New Roman" w:hAnsi="Times New Roman"/>
          <w:sz w:val="28"/>
          <w:szCs w:val="28"/>
        </w:rPr>
        <w:t>2</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CE252B">
        <w:rPr>
          <w:rFonts w:ascii="Times New Roman" w:hAnsi="Times New Roman"/>
        </w:rPr>
        <w:t xml:space="preserve"> January 4</w:t>
      </w:r>
      <w:r w:rsidR="009A1009">
        <w:rPr>
          <w:rFonts w:ascii="Times New Roman" w:hAnsi="Times New Roman"/>
        </w:rPr>
        <w:t>, 202</w:t>
      </w:r>
      <w:r w:rsidR="00A66970">
        <w:rPr>
          <w:rFonts w:ascii="Times New Roman" w:hAnsi="Times New Roman"/>
        </w:rPr>
        <w:t>2</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9A1009">
        <w:rPr>
          <w:rFonts w:ascii="Times New Roman" w:hAnsi="Times New Roman"/>
        </w:rPr>
        <w:t xml:space="preserve"> Matt Odermann, Bob Hallaway and Lance Teubner</w:t>
      </w:r>
      <w:r w:rsidR="00707245">
        <w:rPr>
          <w:rFonts w:ascii="Times New Roman" w:hAnsi="Times New Roman"/>
        </w:rPr>
        <w:t>.</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5862C5">
        <w:rPr>
          <w:rFonts w:ascii="Times New Roman" w:hAnsi="Times New Roman"/>
        </w:rPr>
        <w:t xml:space="preserve"> </w:t>
      </w:r>
      <w:r w:rsidR="00707245">
        <w:rPr>
          <w:rFonts w:ascii="Times New Roman" w:hAnsi="Times New Roman"/>
        </w:rPr>
        <w:t>Odermann</w:t>
      </w:r>
      <w:r w:rsidR="00F37FF1">
        <w:rPr>
          <w:rFonts w:ascii="Times New Roman" w:hAnsi="Times New Roman"/>
        </w:rPr>
        <w:t xml:space="preserve"> and seconded by</w:t>
      </w:r>
      <w:r w:rsidR="00A83CCA">
        <w:rPr>
          <w:rFonts w:ascii="Times New Roman" w:hAnsi="Times New Roman"/>
        </w:rPr>
        <w:t xml:space="preserve"> </w:t>
      </w:r>
      <w:r w:rsidR="00707245">
        <w:rPr>
          <w:rFonts w:ascii="Times New Roman" w:hAnsi="Times New Roman"/>
        </w:rPr>
        <w:t>Lagein</w:t>
      </w:r>
      <w:r>
        <w:rPr>
          <w:rFonts w:ascii="Times New Roman" w:hAnsi="Times New Roman"/>
        </w:rPr>
        <w:t>.  All Commissioners voted aye, motion carried.</w:t>
      </w:r>
    </w:p>
    <w:p w:rsidR="00707245"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2E25CD">
        <w:rPr>
          <w:rFonts w:ascii="Times New Roman" w:hAnsi="Times New Roman"/>
        </w:rPr>
        <w:t xml:space="preserve"> </w:t>
      </w:r>
      <w:r w:rsidR="00707245">
        <w:rPr>
          <w:rFonts w:ascii="Times New Roman" w:hAnsi="Times New Roman"/>
        </w:rPr>
        <w:t>December 2, 202</w:t>
      </w:r>
      <w:r w:rsidR="00CE252B">
        <w:rPr>
          <w:rFonts w:ascii="Times New Roman" w:hAnsi="Times New Roman"/>
        </w:rPr>
        <w:t>1</w:t>
      </w:r>
      <w:r w:rsidR="00707245">
        <w:rPr>
          <w:rFonts w:ascii="Times New Roman" w:hAnsi="Times New Roman"/>
        </w:rPr>
        <w:t xml:space="preserve"> </w:t>
      </w:r>
      <w:r w:rsidR="00F37FF1">
        <w:rPr>
          <w:rFonts w:ascii="Times New Roman" w:hAnsi="Times New Roman"/>
        </w:rPr>
        <w:t>regu</w:t>
      </w:r>
      <w:r w:rsidR="00286D4F">
        <w:rPr>
          <w:rFonts w:ascii="Times New Roman" w:hAnsi="Times New Roman"/>
        </w:rPr>
        <w:t>lar meeting</w:t>
      </w:r>
      <w:r w:rsidR="00707245">
        <w:rPr>
          <w:rFonts w:ascii="Times New Roman" w:hAnsi="Times New Roman"/>
        </w:rPr>
        <w:t xml:space="preserve"> </w:t>
      </w:r>
      <w:r w:rsidR="00896D1E">
        <w:rPr>
          <w:rFonts w:ascii="Times New Roman" w:hAnsi="Times New Roman"/>
        </w:rPr>
        <w:t xml:space="preserve">and the </w:t>
      </w:r>
      <w:r w:rsidR="00707245">
        <w:rPr>
          <w:rFonts w:ascii="Times New Roman" w:hAnsi="Times New Roman"/>
        </w:rPr>
        <w:t>December 23, 202</w:t>
      </w:r>
      <w:r w:rsidR="00CE252B">
        <w:rPr>
          <w:rFonts w:ascii="Times New Roman" w:hAnsi="Times New Roman"/>
        </w:rPr>
        <w:t>1</w:t>
      </w:r>
      <w:r w:rsidR="00707245">
        <w:rPr>
          <w:rFonts w:ascii="Times New Roman" w:hAnsi="Times New Roman"/>
        </w:rPr>
        <w:t xml:space="preserve"> special meeting</w:t>
      </w:r>
      <w:r w:rsidR="00286D4F">
        <w:rPr>
          <w:rFonts w:ascii="Times New Roman" w:hAnsi="Times New Roman"/>
        </w:rPr>
        <w:t xml:space="preserve"> was made by</w:t>
      </w:r>
      <w:r w:rsidR="00A83CCA">
        <w:rPr>
          <w:rFonts w:ascii="Times New Roman" w:hAnsi="Times New Roman"/>
        </w:rPr>
        <w:t xml:space="preserve"> </w:t>
      </w:r>
      <w:r w:rsidR="00707245">
        <w:rPr>
          <w:rFonts w:ascii="Times New Roman" w:hAnsi="Times New Roman"/>
        </w:rPr>
        <w:t>Lagein</w:t>
      </w:r>
      <w:r w:rsidR="00286D4F">
        <w:rPr>
          <w:rFonts w:ascii="Times New Roman" w:hAnsi="Times New Roman"/>
        </w:rPr>
        <w:t xml:space="preserve"> and seconded by</w:t>
      </w:r>
      <w:r w:rsidR="00232005">
        <w:rPr>
          <w:rFonts w:ascii="Times New Roman" w:hAnsi="Times New Roman"/>
        </w:rPr>
        <w:t xml:space="preserve"> </w:t>
      </w:r>
      <w:r w:rsidR="00707245">
        <w:rPr>
          <w:rFonts w:ascii="Times New Roman" w:hAnsi="Times New Roman"/>
        </w:rPr>
        <w:t>Odermann</w:t>
      </w:r>
      <w:r>
        <w:rPr>
          <w:rFonts w:ascii="Times New Roman" w:hAnsi="Times New Roman"/>
        </w:rPr>
        <w:t xml:space="preserve">.  All Commissioners voted aye, motion carried. </w:t>
      </w:r>
    </w:p>
    <w:p w:rsidR="00C60F2A" w:rsidRDefault="00C60F2A" w:rsidP="00C60F2A">
      <w:pPr>
        <w:rPr>
          <w:rFonts w:ascii="Times New Roman" w:hAnsi="Times New Roman"/>
        </w:rPr>
      </w:pPr>
      <w:r>
        <w:rPr>
          <w:rFonts w:ascii="Times New Roman" w:hAnsi="Times New Roman"/>
        </w:rPr>
        <w:t>Vice</w:t>
      </w:r>
      <w:r w:rsidR="00CE252B">
        <w:rPr>
          <w:rFonts w:ascii="Times New Roman" w:hAnsi="Times New Roman"/>
        </w:rPr>
        <w:t>-</w:t>
      </w:r>
      <w:r>
        <w:rPr>
          <w:rFonts w:ascii="Times New Roman" w:hAnsi="Times New Roman"/>
        </w:rPr>
        <w:t xml:space="preserve">Chair Lagein opened up nominations for Chairman. Doug Berg was nominated.  Odermann moved and Teubner seconded to cease nominations and cast a unanimous ballot for Berg.  All Commissioners voted aye.  Motion passed. </w:t>
      </w:r>
    </w:p>
    <w:p w:rsidR="00066CF9" w:rsidRDefault="00C60F2A" w:rsidP="00C60F2A">
      <w:pPr>
        <w:rPr>
          <w:rFonts w:ascii="Times New Roman" w:hAnsi="Times New Roman"/>
        </w:rPr>
      </w:pPr>
      <w:r>
        <w:rPr>
          <w:rFonts w:ascii="Times New Roman" w:hAnsi="Times New Roman"/>
        </w:rPr>
        <w:t xml:space="preserve">Chairman Berg opened nominations for Vice-Chair.  Dave Lagein was nominated.  Odermann moved and Teubner seconded to cease nominations and cast a unanimous ballot for Lagein.  All Commissioners voted aye.  Motion passed. </w:t>
      </w:r>
    </w:p>
    <w:p w:rsidR="00707245" w:rsidRDefault="00707245" w:rsidP="00A1356A">
      <w:pPr>
        <w:rPr>
          <w:rFonts w:ascii="Times New Roman" w:hAnsi="Times New Roman"/>
        </w:rPr>
      </w:pPr>
      <w:r>
        <w:rPr>
          <w:rFonts w:ascii="Times New Roman" w:hAnsi="Times New Roman"/>
        </w:rPr>
        <w:t>Sheriff Hillier stated he had put an order in for 2 new computers.  Hillier stated he was trying to get the Sheriff</w:t>
      </w:r>
      <w:r w:rsidR="000F3A87">
        <w:rPr>
          <w:rFonts w:ascii="Times New Roman" w:hAnsi="Times New Roman"/>
        </w:rPr>
        <w:t>’</w:t>
      </w:r>
      <w:r>
        <w:rPr>
          <w:rFonts w:ascii="Times New Roman" w:hAnsi="Times New Roman"/>
        </w:rPr>
        <w:t xml:space="preserve">s office on a rotation schedule for </w:t>
      </w:r>
      <w:r w:rsidR="00CC7DA7">
        <w:rPr>
          <w:rFonts w:ascii="Times New Roman" w:hAnsi="Times New Roman"/>
        </w:rPr>
        <w:t xml:space="preserve">equipment.  End of year stats were given to the Commissioners.  The Commissioners questioned how and when calls were made.  </w:t>
      </w:r>
      <w:r w:rsidR="00C60F2A">
        <w:rPr>
          <w:rFonts w:ascii="Times New Roman" w:hAnsi="Times New Roman"/>
        </w:rPr>
        <w:t xml:space="preserve">Mental health issues the department deals with were discussed.  </w:t>
      </w:r>
      <w:r w:rsidR="0075313C">
        <w:rPr>
          <w:rFonts w:ascii="Times New Roman" w:hAnsi="Times New Roman"/>
        </w:rPr>
        <w:t xml:space="preserve">A policy on employees reporting violent issues to the Sheriff was discussed.  </w:t>
      </w:r>
    </w:p>
    <w:p w:rsidR="00AD20BB" w:rsidRDefault="00AD20BB" w:rsidP="00A1356A">
      <w:pPr>
        <w:rPr>
          <w:rFonts w:ascii="Times New Roman" w:hAnsi="Times New Roman"/>
        </w:rPr>
      </w:pPr>
      <w:r>
        <w:rPr>
          <w:rFonts w:ascii="Times New Roman" w:hAnsi="Times New Roman"/>
        </w:rPr>
        <w:t>States Attorney Josh Frey stated the opioid case was settled.</w:t>
      </w:r>
      <w:r w:rsidR="00896D1E">
        <w:rPr>
          <w:rFonts w:ascii="Times New Roman" w:hAnsi="Times New Roman"/>
        </w:rPr>
        <w:t xml:space="preserve">  He doesn’t know if or when </w:t>
      </w:r>
      <w:r w:rsidR="000F3A87">
        <w:rPr>
          <w:rFonts w:ascii="Times New Roman" w:hAnsi="Times New Roman"/>
        </w:rPr>
        <w:t>the County</w:t>
      </w:r>
      <w:r w:rsidR="00896D1E">
        <w:rPr>
          <w:rFonts w:ascii="Times New Roman" w:hAnsi="Times New Roman"/>
        </w:rPr>
        <w:t xml:space="preserve"> would see any money from the settlement.</w:t>
      </w:r>
      <w:r>
        <w:rPr>
          <w:rFonts w:ascii="Times New Roman" w:hAnsi="Times New Roman"/>
        </w:rPr>
        <w:t xml:space="preserve">  Frey stated he was working on the </w:t>
      </w:r>
      <w:r w:rsidR="00896D1E">
        <w:rPr>
          <w:rFonts w:ascii="Times New Roman" w:hAnsi="Times New Roman"/>
        </w:rPr>
        <w:t>letters</w:t>
      </w:r>
      <w:r>
        <w:rPr>
          <w:rFonts w:ascii="Times New Roman" w:hAnsi="Times New Roman"/>
        </w:rPr>
        <w:t xml:space="preserve"> involving road right</w:t>
      </w:r>
      <w:r w:rsidR="000F3A87">
        <w:rPr>
          <w:rFonts w:ascii="Times New Roman" w:hAnsi="Times New Roman"/>
        </w:rPr>
        <w:t>-</w:t>
      </w:r>
      <w:r>
        <w:rPr>
          <w:rFonts w:ascii="Times New Roman" w:hAnsi="Times New Roman"/>
        </w:rPr>
        <w:t>o</w:t>
      </w:r>
      <w:r w:rsidR="000F3A87">
        <w:rPr>
          <w:rFonts w:ascii="Times New Roman" w:hAnsi="Times New Roman"/>
        </w:rPr>
        <w:t>f-</w:t>
      </w:r>
      <w:r>
        <w:rPr>
          <w:rFonts w:ascii="Times New Roman" w:hAnsi="Times New Roman"/>
        </w:rPr>
        <w:t>way</w:t>
      </w:r>
      <w:r w:rsidR="00896D1E">
        <w:rPr>
          <w:rFonts w:ascii="Times New Roman" w:hAnsi="Times New Roman"/>
        </w:rPr>
        <w:t xml:space="preserve"> infringement</w:t>
      </w:r>
      <w:r>
        <w:rPr>
          <w:rFonts w:ascii="Times New Roman" w:hAnsi="Times New Roman"/>
        </w:rPr>
        <w:t xml:space="preserve">.  </w:t>
      </w:r>
    </w:p>
    <w:p w:rsidR="00AD20BB" w:rsidRDefault="00AD20BB" w:rsidP="00A1356A">
      <w:pPr>
        <w:rPr>
          <w:rFonts w:ascii="Times New Roman" w:hAnsi="Times New Roman"/>
        </w:rPr>
      </w:pPr>
      <w:r>
        <w:rPr>
          <w:rFonts w:ascii="Times New Roman" w:hAnsi="Times New Roman"/>
        </w:rPr>
        <w:t>Emergency Manager Lori Beck described the IPAWS program which is a reverse 911 system and an emergency notification system.  Motion by Odermann, seconded by Hallaway to approve the IPAWS participation plan.  All Commissioners voted aye.  Motion passed.  Commissioner Odermann questioned how much the radios were going to cost for the emergency responders</w:t>
      </w:r>
      <w:r w:rsidR="00896D1E">
        <w:rPr>
          <w:rFonts w:ascii="Times New Roman" w:hAnsi="Times New Roman"/>
        </w:rPr>
        <w:t xml:space="preserve"> to become compliant with the SIREN program</w:t>
      </w:r>
      <w:r>
        <w:rPr>
          <w:rFonts w:ascii="Times New Roman" w:hAnsi="Times New Roman"/>
        </w:rPr>
        <w:t xml:space="preserve">.  </w:t>
      </w:r>
      <w:r w:rsidR="00896D1E">
        <w:rPr>
          <w:rFonts w:ascii="Times New Roman" w:hAnsi="Times New Roman"/>
        </w:rPr>
        <w:t>Beck stated the radios would cost the</w:t>
      </w:r>
      <w:r>
        <w:rPr>
          <w:rFonts w:ascii="Times New Roman" w:hAnsi="Times New Roman"/>
        </w:rPr>
        <w:t xml:space="preserve"> responder unit</w:t>
      </w:r>
      <w:r w:rsidR="00896D1E">
        <w:rPr>
          <w:rFonts w:ascii="Times New Roman" w:hAnsi="Times New Roman"/>
        </w:rPr>
        <w:t>s approximately</w:t>
      </w:r>
      <w:r>
        <w:rPr>
          <w:rFonts w:ascii="Times New Roman" w:hAnsi="Times New Roman"/>
        </w:rPr>
        <w:t xml:space="preserve"> $2,000 per radio.  </w:t>
      </w:r>
      <w:r w:rsidR="00AF7E70">
        <w:rPr>
          <w:rFonts w:ascii="Times New Roman" w:hAnsi="Times New Roman"/>
        </w:rPr>
        <w:t xml:space="preserve">The Commissioners had previously discussed helping with those costs.  </w:t>
      </w:r>
    </w:p>
    <w:p w:rsidR="00D1448C" w:rsidRDefault="00CF5D73" w:rsidP="00A1356A">
      <w:pPr>
        <w:rPr>
          <w:rFonts w:ascii="Times New Roman" w:hAnsi="Times New Roman"/>
        </w:rPr>
      </w:pPr>
      <w:r>
        <w:rPr>
          <w:rFonts w:ascii="Times New Roman" w:hAnsi="Times New Roman"/>
        </w:rPr>
        <w:t xml:space="preserve">Wold Engineering </w:t>
      </w:r>
      <w:r w:rsidR="00896D1E">
        <w:rPr>
          <w:rFonts w:ascii="Times New Roman" w:hAnsi="Times New Roman"/>
        </w:rPr>
        <w:t>recommended</w:t>
      </w:r>
      <w:r>
        <w:rPr>
          <w:rFonts w:ascii="Times New Roman" w:hAnsi="Times New Roman"/>
        </w:rPr>
        <w:t xml:space="preserve"> the bridges in Maza Township </w:t>
      </w:r>
      <w:r w:rsidR="00896D1E">
        <w:rPr>
          <w:rFonts w:ascii="Times New Roman" w:hAnsi="Times New Roman"/>
        </w:rPr>
        <w:t>should</w:t>
      </w:r>
      <w:r>
        <w:rPr>
          <w:rFonts w:ascii="Times New Roman" w:hAnsi="Times New Roman"/>
        </w:rPr>
        <w:t xml:space="preserve"> not </w:t>
      </w:r>
      <w:r w:rsidR="00896D1E">
        <w:rPr>
          <w:rFonts w:ascii="Times New Roman" w:hAnsi="Times New Roman"/>
        </w:rPr>
        <w:t>be repaired and should be replaced</w:t>
      </w:r>
      <w:r>
        <w:rPr>
          <w:rFonts w:ascii="Times New Roman" w:hAnsi="Times New Roman"/>
        </w:rPr>
        <w:t xml:space="preserve">.  </w:t>
      </w:r>
      <w:r w:rsidR="00896D1E">
        <w:rPr>
          <w:rFonts w:ascii="Times New Roman" w:hAnsi="Times New Roman"/>
        </w:rPr>
        <w:t xml:space="preserve">The rough estimate to repair the bridges was </w:t>
      </w:r>
      <w:r>
        <w:rPr>
          <w:rFonts w:ascii="Times New Roman" w:hAnsi="Times New Roman"/>
        </w:rPr>
        <w:t>$530,00</w:t>
      </w:r>
      <w:r w:rsidR="001E6478">
        <w:rPr>
          <w:rFonts w:ascii="Times New Roman" w:hAnsi="Times New Roman"/>
        </w:rPr>
        <w:t>0</w:t>
      </w:r>
      <w:bookmarkStart w:id="0" w:name="_GoBack"/>
      <w:bookmarkEnd w:id="0"/>
      <w:r>
        <w:rPr>
          <w:rFonts w:ascii="Times New Roman" w:hAnsi="Times New Roman"/>
        </w:rPr>
        <w:t xml:space="preserve"> </w:t>
      </w:r>
      <w:r w:rsidR="00896D1E">
        <w:rPr>
          <w:rFonts w:ascii="Times New Roman" w:hAnsi="Times New Roman"/>
        </w:rPr>
        <w:t>for the</w:t>
      </w:r>
      <w:r>
        <w:rPr>
          <w:rFonts w:ascii="Times New Roman" w:hAnsi="Times New Roman"/>
        </w:rPr>
        <w:t xml:space="preserve"> west bridge and $380,000 for </w:t>
      </w:r>
      <w:r w:rsidR="00896D1E">
        <w:rPr>
          <w:rFonts w:ascii="Times New Roman" w:hAnsi="Times New Roman"/>
        </w:rPr>
        <w:t xml:space="preserve">the </w:t>
      </w:r>
      <w:r>
        <w:rPr>
          <w:rFonts w:ascii="Times New Roman" w:hAnsi="Times New Roman"/>
        </w:rPr>
        <w:t>east bridge</w:t>
      </w:r>
      <w:r w:rsidR="00896D1E">
        <w:rPr>
          <w:rFonts w:ascii="Times New Roman" w:hAnsi="Times New Roman"/>
        </w:rPr>
        <w:t>.</w:t>
      </w:r>
      <w:r>
        <w:rPr>
          <w:rFonts w:ascii="Times New Roman" w:hAnsi="Times New Roman"/>
        </w:rPr>
        <w:t xml:space="preserve">  These </w:t>
      </w:r>
      <w:r>
        <w:rPr>
          <w:rFonts w:ascii="Times New Roman" w:hAnsi="Times New Roman"/>
        </w:rPr>
        <w:lastRenderedPageBreak/>
        <w:t xml:space="preserve">estimates were given </w:t>
      </w:r>
      <w:r w:rsidR="000F3A87">
        <w:rPr>
          <w:rFonts w:ascii="Times New Roman" w:hAnsi="Times New Roman"/>
        </w:rPr>
        <w:t xml:space="preserve">providing </w:t>
      </w:r>
      <w:r>
        <w:rPr>
          <w:rFonts w:ascii="Times New Roman" w:hAnsi="Times New Roman"/>
        </w:rPr>
        <w:t>that no other conditions were uncovered</w:t>
      </w:r>
      <w:r w:rsidR="000F3A87">
        <w:rPr>
          <w:rFonts w:ascii="Times New Roman" w:hAnsi="Times New Roman"/>
        </w:rPr>
        <w:t>,</w:t>
      </w:r>
      <w:r>
        <w:rPr>
          <w:rFonts w:ascii="Times New Roman" w:hAnsi="Times New Roman"/>
        </w:rPr>
        <w:t xml:space="preserve"> which was unlikely.</w:t>
      </w:r>
      <w:r w:rsidR="00D1448C">
        <w:rPr>
          <w:rFonts w:ascii="Times New Roman" w:hAnsi="Times New Roman"/>
        </w:rPr>
        <w:t xml:space="preserve"> The Water Board was also present for the discussion.  There were no representatives of Maza Township present. </w:t>
      </w:r>
      <w:r>
        <w:rPr>
          <w:rFonts w:ascii="Times New Roman" w:hAnsi="Times New Roman"/>
        </w:rPr>
        <w:t xml:space="preserve">  </w:t>
      </w:r>
      <w:r w:rsidR="00811DBF">
        <w:rPr>
          <w:rFonts w:ascii="Times New Roman" w:hAnsi="Times New Roman"/>
        </w:rPr>
        <w:t xml:space="preserve">A delineated watershed area was discussed.  The map showed all water flowing into the area involving the bridge. </w:t>
      </w:r>
    </w:p>
    <w:p w:rsidR="005F0A1A" w:rsidRDefault="00D1448C" w:rsidP="00A1356A">
      <w:pPr>
        <w:rPr>
          <w:rFonts w:ascii="Times New Roman" w:hAnsi="Times New Roman"/>
        </w:rPr>
      </w:pPr>
      <w:r>
        <w:rPr>
          <w:rFonts w:ascii="Times New Roman" w:hAnsi="Times New Roman"/>
        </w:rPr>
        <w:t>A</w:t>
      </w:r>
      <w:r w:rsidR="00073B2C">
        <w:rPr>
          <w:rFonts w:ascii="Times New Roman" w:hAnsi="Times New Roman"/>
        </w:rPr>
        <w:t xml:space="preserve"> grant application</w:t>
      </w:r>
      <w:r w:rsidR="00384085">
        <w:rPr>
          <w:rFonts w:ascii="Times New Roman" w:hAnsi="Times New Roman"/>
        </w:rPr>
        <w:t xml:space="preserve"> for HB 1505 funds</w:t>
      </w:r>
      <w:r w:rsidR="00073B2C">
        <w:rPr>
          <w:rFonts w:ascii="Times New Roman" w:hAnsi="Times New Roman"/>
        </w:rPr>
        <w:t xml:space="preserve"> was discussed.  The County had several bridges that </w:t>
      </w:r>
      <w:r w:rsidR="00384085">
        <w:rPr>
          <w:rFonts w:ascii="Times New Roman" w:hAnsi="Times New Roman"/>
        </w:rPr>
        <w:t>are in need of replacement</w:t>
      </w:r>
      <w:r w:rsidR="00073B2C">
        <w:rPr>
          <w:rFonts w:ascii="Times New Roman" w:hAnsi="Times New Roman"/>
        </w:rPr>
        <w:t xml:space="preserve">.  </w:t>
      </w:r>
      <w:r w:rsidR="00E5507F">
        <w:rPr>
          <w:rFonts w:ascii="Times New Roman" w:hAnsi="Times New Roman"/>
        </w:rPr>
        <w:t xml:space="preserve">Wold Engineering and Road Superintendent Kevin Rinas recommended the County apply for bridge </w:t>
      </w:r>
      <w:r w:rsidR="00384085">
        <w:rPr>
          <w:rFonts w:ascii="Times New Roman" w:hAnsi="Times New Roman"/>
        </w:rPr>
        <w:t>numbers</w:t>
      </w:r>
      <w:r w:rsidR="00E5507F">
        <w:rPr>
          <w:rFonts w:ascii="Times New Roman" w:hAnsi="Times New Roman"/>
        </w:rPr>
        <w:t xml:space="preserve"> 1</w:t>
      </w:r>
      <w:r w:rsidR="00073B2C">
        <w:rPr>
          <w:rFonts w:ascii="Times New Roman" w:hAnsi="Times New Roman"/>
        </w:rPr>
        <w:t>19-37.0 and 101-06.</w:t>
      </w:r>
      <w:r w:rsidR="00CE252B">
        <w:rPr>
          <w:rFonts w:ascii="Times New Roman" w:hAnsi="Times New Roman"/>
        </w:rPr>
        <w:t>1</w:t>
      </w:r>
      <w:r w:rsidR="00E5507F">
        <w:rPr>
          <w:rFonts w:ascii="Times New Roman" w:hAnsi="Times New Roman"/>
        </w:rPr>
        <w:t>.</w:t>
      </w:r>
      <w:r w:rsidR="00CE252B">
        <w:rPr>
          <w:rFonts w:ascii="Times New Roman" w:hAnsi="Times New Roman"/>
        </w:rPr>
        <w:t xml:space="preserve">  These 2 bridges had the lowest rating and highest amount of traffic, which was a criteria for the grant. </w:t>
      </w:r>
      <w:r w:rsidR="00E5507F">
        <w:rPr>
          <w:rFonts w:ascii="Times New Roman" w:hAnsi="Times New Roman"/>
        </w:rPr>
        <w:t xml:space="preserve">  Motion by Odermann, seconded by Teubner to follow the recommendation and apply for grant funding under HB 1505</w:t>
      </w:r>
      <w:r w:rsidR="00384085">
        <w:rPr>
          <w:rFonts w:ascii="Times New Roman" w:hAnsi="Times New Roman"/>
        </w:rPr>
        <w:t xml:space="preserve"> for the two bridges</w:t>
      </w:r>
      <w:r w:rsidR="00E5507F">
        <w:rPr>
          <w:rFonts w:ascii="Times New Roman" w:hAnsi="Times New Roman"/>
        </w:rPr>
        <w:t xml:space="preserve">.  All Commissioners voted aye.  Motion passed.  </w:t>
      </w:r>
      <w:r w:rsidR="005F0A1A">
        <w:rPr>
          <w:rFonts w:ascii="Times New Roman" w:hAnsi="Times New Roman"/>
        </w:rPr>
        <w:t xml:space="preserve">Jessica Tagestad, Wold </w:t>
      </w:r>
      <w:r w:rsidR="00997FEE">
        <w:rPr>
          <w:rFonts w:ascii="Times New Roman" w:hAnsi="Times New Roman"/>
        </w:rPr>
        <w:t xml:space="preserve">Engineering, </w:t>
      </w:r>
      <w:r w:rsidR="005F0A1A">
        <w:rPr>
          <w:rFonts w:ascii="Times New Roman" w:hAnsi="Times New Roman"/>
        </w:rPr>
        <w:t>presented the</w:t>
      </w:r>
      <w:r w:rsidR="000F3A87">
        <w:rPr>
          <w:rFonts w:ascii="Times New Roman" w:hAnsi="Times New Roman"/>
        </w:rPr>
        <w:t xml:space="preserve"> plans for</w:t>
      </w:r>
      <w:r w:rsidR="005F0A1A">
        <w:rPr>
          <w:rFonts w:ascii="Times New Roman" w:hAnsi="Times New Roman"/>
        </w:rPr>
        <w:t xml:space="preserve"> project for</w:t>
      </w:r>
      <w:r w:rsidR="00CE252B">
        <w:rPr>
          <w:rFonts w:ascii="Times New Roman" w:hAnsi="Times New Roman"/>
        </w:rPr>
        <w:t xml:space="preserve"> BRO-0048(022),</w:t>
      </w:r>
      <w:r w:rsidR="005F0A1A">
        <w:rPr>
          <w:rFonts w:ascii="Times New Roman" w:hAnsi="Times New Roman"/>
        </w:rPr>
        <w:t xml:space="preserve"> t</w:t>
      </w:r>
      <w:r w:rsidR="00CE252B">
        <w:rPr>
          <w:rFonts w:ascii="Times New Roman" w:hAnsi="Times New Roman"/>
        </w:rPr>
        <w:t>wo</w:t>
      </w:r>
      <w:r w:rsidR="005F0A1A">
        <w:rPr>
          <w:rFonts w:ascii="Times New Roman" w:hAnsi="Times New Roman"/>
        </w:rPr>
        <w:t xml:space="preserve"> bridges in M</w:t>
      </w:r>
      <w:r w:rsidR="00CE252B">
        <w:rPr>
          <w:rFonts w:ascii="Times New Roman" w:hAnsi="Times New Roman"/>
        </w:rPr>
        <w:t>o</w:t>
      </w:r>
      <w:r w:rsidR="005F0A1A">
        <w:rPr>
          <w:rFonts w:ascii="Times New Roman" w:hAnsi="Times New Roman"/>
        </w:rPr>
        <w:t>nroe and Grainfield</w:t>
      </w:r>
      <w:r w:rsidR="00997FEE">
        <w:rPr>
          <w:rFonts w:ascii="Times New Roman" w:hAnsi="Times New Roman"/>
        </w:rPr>
        <w:t xml:space="preserve"> Township</w:t>
      </w:r>
      <w:r w:rsidR="005F0A1A">
        <w:rPr>
          <w:rFonts w:ascii="Times New Roman" w:hAnsi="Times New Roman"/>
        </w:rPr>
        <w:t xml:space="preserve">. </w:t>
      </w:r>
      <w:r w:rsidR="00997FEE">
        <w:rPr>
          <w:rFonts w:ascii="Times New Roman" w:hAnsi="Times New Roman"/>
        </w:rPr>
        <w:t xml:space="preserve">Tagestad reviewed the project with the Commissioners.  Motion by Odermann, seconded by Hallaway to approve a utility relocation permit for Northern Plains related to the project and wave the permit fee.  All Commissioners voted aye.  Motion passed.  </w:t>
      </w:r>
    </w:p>
    <w:p w:rsidR="007F0174" w:rsidRDefault="00394F2C" w:rsidP="00A1356A">
      <w:pPr>
        <w:rPr>
          <w:rFonts w:ascii="Times New Roman" w:hAnsi="Times New Roman"/>
        </w:rPr>
      </w:pPr>
      <w:r>
        <w:rPr>
          <w:rFonts w:ascii="Times New Roman" w:hAnsi="Times New Roman"/>
        </w:rPr>
        <w:t xml:space="preserve">Gary Larson was present and wanted to express his opinions to the Commissioners.  </w:t>
      </w:r>
    </w:p>
    <w:p w:rsidR="006736D1" w:rsidRDefault="006736D1" w:rsidP="00A1356A">
      <w:pPr>
        <w:rPr>
          <w:rFonts w:ascii="Times New Roman" w:hAnsi="Times New Roman"/>
        </w:rPr>
      </w:pPr>
      <w:r>
        <w:rPr>
          <w:rFonts w:ascii="Times New Roman" w:hAnsi="Times New Roman"/>
        </w:rPr>
        <w:t>The Commissioners discussed a threat made to the road department by a citizen.  The Commissioners referred Rinas to the Sheriff’s department</w:t>
      </w:r>
      <w:r w:rsidR="00CE252B">
        <w:rPr>
          <w:rFonts w:ascii="Times New Roman" w:hAnsi="Times New Roman"/>
        </w:rPr>
        <w:t xml:space="preserve"> to report the incident</w:t>
      </w:r>
      <w:r>
        <w:rPr>
          <w:rFonts w:ascii="Times New Roman" w:hAnsi="Times New Roman"/>
        </w:rPr>
        <w:t xml:space="preserve">.  </w:t>
      </w:r>
    </w:p>
    <w:p w:rsidR="00394F2C" w:rsidRDefault="00384085" w:rsidP="00A1356A">
      <w:pPr>
        <w:rPr>
          <w:rFonts w:ascii="Times New Roman" w:hAnsi="Times New Roman"/>
        </w:rPr>
      </w:pPr>
      <w:r>
        <w:rPr>
          <w:rFonts w:ascii="Times New Roman" w:hAnsi="Times New Roman"/>
        </w:rPr>
        <w:t xml:space="preserve">Motion by Odermann, seconded by Teubner to pay the bills.  Upon roll call vote, all commissioners voted aye.  Motion passed.  </w:t>
      </w:r>
    </w:p>
    <w:p w:rsidR="00384085" w:rsidRDefault="00384085" w:rsidP="00A1356A">
      <w:pPr>
        <w:rPr>
          <w:rFonts w:ascii="Times New Roman" w:hAnsi="Times New Roman"/>
        </w:rPr>
      </w:pPr>
      <w:r>
        <w:rPr>
          <w:rFonts w:ascii="Times New Roman" w:hAnsi="Times New Roman"/>
        </w:rPr>
        <w:t xml:space="preserve">Motion by Odermann, seconded by Hallaway to approve the resolution for the Cafeteria plan.  All Commissioners voted aye.  Motion </w:t>
      </w:r>
      <w:r w:rsidR="00CE252B">
        <w:rPr>
          <w:rFonts w:ascii="Times New Roman" w:hAnsi="Times New Roman"/>
        </w:rPr>
        <w:t>passed</w:t>
      </w:r>
      <w:r>
        <w:rPr>
          <w:rFonts w:ascii="Times New Roman" w:hAnsi="Times New Roman"/>
        </w:rPr>
        <w:t xml:space="preserve">.  </w:t>
      </w:r>
    </w:p>
    <w:p w:rsidR="00384085" w:rsidRDefault="006D63F1" w:rsidP="00A1356A">
      <w:pPr>
        <w:rPr>
          <w:rFonts w:ascii="Times New Roman" w:hAnsi="Times New Roman"/>
        </w:rPr>
      </w:pPr>
      <w:r>
        <w:rPr>
          <w:rFonts w:ascii="Times New Roman" w:hAnsi="Times New Roman"/>
        </w:rPr>
        <w:t xml:space="preserve">A bonus for a previous employee was discussed.  Motion to not pay the bonus by Hallaway, seconded by Odermann.  All Commissioners voted aye.  Motion passed.  </w:t>
      </w:r>
    </w:p>
    <w:p w:rsidR="0033569B" w:rsidRDefault="000F3A87" w:rsidP="00A1356A">
      <w:pPr>
        <w:rPr>
          <w:rFonts w:ascii="Times New Roman" w:hAnsi="Times New Roman"/>
        </w:rPr>
      </w:pPr>
      <w:r>
        <w:rPr>
          <w:rFonts w:ascii="Times New Roman" w:hAnsi="Times New Roman"/>
        </w:rPr>
        <w:t xml:space="preserve">Amendments to the 2021 budget were reviewed.  </w:t>
      </w:r>
      <w:r w:rsidR="00B74216">
        <w:rPr>
          <w:rFonts w:ascii="Times New Roman" w:hAnsi="Times New Roman"/>
        </w:rPr>
        <w:t xml:space="preserve">Motion by </w:t>
      </w:r>
      <w:r w:rsidR="0033569B">
        <w:rPr>
          <w:rFonts w:ascii="Times New Roman" w:hAnsi="Times New Roman"/>
        </w:rPr>
        <w:t>Odermann, seconded by Lagein to approve amendments</w:t>
      </w:r>
      <w:r>
        <w:rPr>
          <w:rFonts w:ascii="Times New Roman" w:hAnsi="Times New Roman"/>
        </w:rPr>
        <w:t xml:space="preserve"> as recommended by the County Auditor</w:t>
      </w:r>
      <w:r w:rsidR="0033569B">
        <w:rPr>
          <w:rFonts w:ascii="Times New Roman" w:hAnsi="Times New Roman"/>
        </w:rPr>
        <w:t xml:space="preserve">.  Upon roll call vote, all Commissioners voted aye. Motion passed.  </w:t>
      </w:r>
      <w:r>
        <w:rPr>
          <w:rFonts w:ascii="Times New Roman" w:hAnsi="Times New Roman"/>
        </w:rPr>
        <w:t xml:space="preserve">Auditor Morlock presented a year end financial report to the Commissioners.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E27F88">
        <w:rPr>
          <w:rFonts w:ascii="Times New Roman" w:hAnsi="Times New Roman"/>
        </w:rPr>
        <w:t xml:space="preserve"> February 8, 2022</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3B2C"/>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0F3A87"/>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E647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25CD"/>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69B"/>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4085"/>
    <w:rsid w:val="003867BB"/>
    <w:rsid w:val="0038721B"/>
    <w:rsid w:val="00387C40"/>
    <w:rsid w:val="00392D7F"/>
    <w:rsid w:val="00394F2C"/>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3B63"/>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0A1A"/>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36D1"/>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D63F1"/>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245"/>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313C"/>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174"/>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1DBF"/>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96D1E"/>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97FEE"/>
    <w:rsid w:val="009A0AA0"/>
    <w:rsid w:val="009A1009"/>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70"/>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0BB"/>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AF7E70"/>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4216"/>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0F2A"/>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C7DA7"/>
    <w:rsid w:val="00CD0D47"/>
    <w:rsid w:val="00CD30BC"/>
    <w:rsid w:val="00CD3811"/>
    <w:rsid w:val="00CD5C38"/>
    <w:rsid w:val="00CD7A09"/>
    <w:rsid w:val="00CE2059"/>
    <w:rsid w:val="00CE220D"/>
    <w:rsid w:val="00CE252B"/>
    <w:rsid w:val="00CE27A9"/>
    <w:rsid w:val="00CE6F80"/>
    <w:rsid w:val="00CE74F4"/>
    <w:rsid w:val="00CE7DEF"/>
    <w:rsid w:val="00CF0539"/>
    <w:rsid w:val="00CF2497"/>
    <w:rsid w:val="00CF3DE4"/>
    <w:rsid w:val="00CF534F"/>
    <w:rsid w:val="00CF5C79"/>
    <w:rsid w:val="00CF5D73"/>
    <w:rsid w:val="00CF6873"/>
    <w:rsid w:val="00CF7C4C"/>
    <w:rsid w:val="00D001BD"/>
    <w:rsid w:val="00D01C55"/>
    <w:rsid w:val="00D03BE9"/>
    <w:rsid w:val="00D03CD1"/>
    <w:rsid w:val="00D11451"/>
    <w:rsid w:val="00D116FE"/>
    <w:rsid w:val="00D14134"/>
    <w:rsid w:val="00D1448C"/>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27F88"/>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07F"/>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24F723F8"/>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3B35-CFAF-4B44-9178-80A6375A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Lindsey Masterson</cp:lastModifiedBy>
  <cp:revision>2</cp:revision>
  <cp:lastPrinted>2022-01-04T20:39:00Z</cp:lastPrinted>
  <dcterms:created xsi:type="dcterms:W3CDTF">2022-01-05T19:52:00Z</dcterms:created>
  <dcterms:modified xsi:type="dcterms:W3CDTF">2022-01-05T19:52:00Z</dcterms:modified>
</cp:coreProperties>
</file>