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94" w:rsidRDefault="00521D94" w:rsidP="00521D94">
      <w:pPr>
        <w:pStyle w:val="font8"/>
        <w:jc w:val="center"/>
      </w:pPr>
      <w:r>
        <w:t>REGULAR MEETING</w:t>
      </w:r>
    </w:p>
    <w:p w:rsidR="00521D94" w:rsidRDefault="00521D94" w:rsidP="00521D94">
      <w:pPr>
        <w:pStyle w:val="font8"/>
        <w:jc w:val="center"/>
      </w:pPr>
      <w:r>
        <w:t>MINUTES</w:t>
      </w:r>
    </w:p>
    <w:p w:rsidR="00521D94" w:rsidRDefault="00521D94" w:rsidP="00521D94">
      <w:pPr>
        <w:pStyle w:val="font8"/>
        <w:jc w:val="center"/>
      </w:pPr>
      <w:r>
        <w:t>May 13th, 2020</w:t>
      </w:r>
    </w:p>
    <w:p w:rsidR="00521D94" w:rsidRDefault="00521D94" w:rsidP="00521D94">
      <w:pPr>
        <w:pStyle w:val="font8"/>
        <w:jc w:val="center"/>
      </w:pPr>
      <w:r>
        <w:rPr>
          <w:rStyle w:val="wixguard"/>
        </w:rPr>
        <w:t>​</w:t>
      </w:r>
      <w:r>
        <w:t xml:space="preserve">A regular board meeting of the board of directors of the Towner County Public Health District was held in the Towner County Memorial </w:t>
      </w:r>
      <w:proofErr w:type="spellStart"/>
      <w:r>
        <w:t>Bldg</w:t>
      </w:r>
      <w:proofErr w:type="spellEnd"/>
      <w:r>
        <w:t xml:space="preserve"> in Cando, ND at 7:30 am, Wednesday, May 13th, 2020.</w:t>
      </w:r>
    </w:p>
    <w:p w:rsidR="00521D94" w:rsidRDefault="00521D94" w:rsidP="00521D94">
      <w:pPr>
        <w:pStyle w:val="font8"/>
      </w:pPr>
      <w:r>
        <w:rPr>
          <w:rStyle w:val="wixguard"/>
        </w:rPr>
        <w:t>​</w:t>
      </w:r>
      <w:r>
        <w:t xml:space="preserve">The following directors were present: Valerie Pederson, Matt </w:t>
      </w:r>
      <w:proofErr w:type="spellStart"/>
      <w:r>
        <w:t>Odermann</w:t>
      </w:r>
      <w:proofErr w:type="spellEnd"/>
      <w:r>
        <w:t xml:space="preserve">, Troy Senger, Jessica Larson and David </w:t>
      </w:r>
      <w:proofErr w:type="spellStart"/>
      <w:r>
        <w:t>Lagein</w:t>
      </w:r>
      <w:proofErr w:type="spellEnd"/>
      <w:r>
        <w:t>. Also present were Denise Hanson, Kathy Benson and Sherry Walters.</w:t>
      </w:r>
    </w:p>
    <w:p w:rsidR="00521D94" w:rsidRDefault="00521D94" w:rsidP="00521D94">
      <w:pPr>
        <w:pStyle w:val="font8"/>
      </w:pPr>
      <w:r>
        <w:rPr>
          <w:rStyle w:val="wixguard"/>
        </w:rPr>
        <w:t>​</w:t>
      </w:r>
      <w:r>
        <w:t xml:space="preserve">David </w:t>
      </w:r>
      <w:proofErr w:type="spellStart"/>
      <w:r>
        <w:t>Lagein</w:t>
      </w:r>
      <w:proofErr w:type="spellEnd"/>
      <w:r>
        <w:t>, Present called the meeting to order.</w:t>
      </w:r>
    </w:p>
    <w:p w:rsidR="00521D94" w:rsidRDefault="00521D94" w:rsidP="00521D94">
      <w:pPr>
        <w:pStyle w:val="font8"/>
      </w:pPr>
      <w:r>
        <w:t xml:space="preserve">Matt </w:t>
      </w:r>
      <w:proofErr w:type="spellStart"/>
      <w:r>
        <w:t>Odermann</w:t>
      </w:r>
      <w:proofErr w:type="spellEnd"/>
      <w:r>
        <w:t xml:space="preserve"> made a motion to approve the agenda. Valerie Pederson 2nd it. Motion Carried.</w:t>
      </w:r>
    </w:p>
    <w:p w:rsidR="00521D94" w:rsidRDefault="00521D94" w:rsidP="00521D94">
      <w:pPr>
        <w:pStyle w:val="font8"/>
      </w:pPr>
      <w:r>
        <w:rPr>
          <w:rStyle w:val="wixguard"/>
        </w:rPr>
        <w:t>​</w:t>
      </w:r>
      <w:r>
        <w:t xml:space="preserve">Review of the minutes. Matt </w:t>
      </w:r>
      <w:proofErr w:type="spellStart"/>
      <w:r>
        <w:t>Odermann</w:t>
      </w:r>
      <w:proofErr w:type="spellEnd"/>
      <w:r>
        <w:t xml:space="preserve"> made a motion to approve the minutes. Jessica Larson 2nd it. Motion Carried.</w:t>
      </w:r>
    </w:p>
    <w:p w:rsidR="00521D94" w:rsidRDefault="00521D94" w:rsidP="00521D94">
      <w:pPr>
        <w:pStyle w:val="font8"/>
      </w:pPr>
      <w:r>
        <w:rPr>
          <w:rStyle w:val="wixguard"/>
        </w:rPr>
        <w:t>​</w:t>
      </w:r>
      <w:r>
        <w:t xml:space="preserve">Review of the financials. Matt </w:t>
      </w:r>
      <w:proofErr w:type="spellStart"/>
      <w:r>
        <w:t>Odermann</w:t>
      </w:r>
      <w:proofErr w:type="spellEnd"/>
      <w:r>
        <w:t xml:space="preserve"> made a motion to approve the financial report and paying the bills from February 18th thru May 8th, 2020. Valerie Pederson 2nd it. Motion Carried.</w:t>
      </w:r>
    </w:p>
    <w:p w:rsidR="00521D94" w:rsidRDefault="00521D94" w:rsidP="00521D94">
      <w:pPr>
        <w:pStyle w:val="font8"/>
      </w:pPr>
      <w:r>
        <w:rPr>
          <w:rStyle w:val="wixguard"/>
        </w:rPr>
        <w:t>​</w:t>
      </w:r>
      <w:r>
        <w:t>There was no Environmental Health Report.</w:t>
      </w:r>
    </w:p>
    <w:p w:rsidR="00521D94" w:rsidRDefault="00521D94" w:rsidP="00521D94">
      <w:pPr>
        <w:pStyle w:val="font8"/>
      </w:pPr>
      <w:r>
        <w:rPr>
          <w:rStyle w:val="wixguard"/>
        </w:rPr>
        <w:t>​</w:t>
      </w:r>
      <w:r>
        <w:t>Denice Hanson gave a report. All the medical and Medicare billing is up to date. A report was submitted on the SOR grant.</w:t>
      </w:r>
    </w:p>
    <w:p w:rsidR="00521D94" w:rsidRDefault="00521D94" w:rsidP="00521D94">
      <w:pPr>
        <w:pStyle w:val="font8"/>
      </w:pPr>
      <w:r>
        <w:rPr>
          <w:rStyle w:val="wixguard"/>
        </w:rPr>
        <w:t>​</w:t>
      </w:r>
      <w:r>
        <w:t>The administrator report was given by Sherry Walters. Foot care will start in May with new policy and procedures in regard to COVID-19.</w:t>
      </w:r>
    </w:p>
    <w:p w:rsidR="00521D94" w:rsidRDefault="00521D94" w:rsidP="00521D94">
      <w:pPr>
        <w:pStyle w:val="font8"/>
      </w:pPr>
      <w:r>
        <w:rPr>
          <w:rStyle w:val="wixguard"/>
        </w:rPr>
        <w:t>​</w:t>
      </w:r>
      <w:r>
        <w:t>Old Business:</w:t>
      </w:r>
    </w:p>
    <w:p w:rsidR="00521D94" w:rsidRDefault="00521D94" w:rsidP="00521D94">
      <w:pPr>
        <w:pStyle w:val="font8"/>
      </w:pPr>
      <w:r>
        <w:t>It was decided to go with a credit card versus a debit card.</w:t>
      </w:r>
    </w:p>
    <w:p w:rsidR="00521D94" w:rsidRDefault="00521D94" w:rsidP="00521D94">
      <w:pPr>
        <w:pStyle w:val="font8"/>
      </w:pPr>
      <w:r>
        <w:rPr>
          <w:rStyle w:val="wixguard"/>
        </w:rPr>
        <w:t>​</w:t>
      </w:r>
      <w:r>
        <w:t>The Workforce Safety premium audit was received and there are no errors or omission by TCPHD payroll reporting. The audit was conducted via email and phone interview as the WSI auditor was working from home. The North Dakota State audit was completed in February for the fiscal years 2017 and 2018. We are waiting for the final report.</w:t>
      </w:r>
    </w:p>
    <w:p w:rsidR="00521D94" w:rsidRDefault="00521D94" w:rsidP="00521D94">
      <w:pPr>
        <w:pStyle w:val="font8"/>
      </w:pPr>
      <w:r>
        <w:rPr>
          <w:rStyle w:val="wixguard"/>
        </w:rPr>
        <w:t>​</w:t>
      </w:r>
      <w:r>
        <w:t>New Business:</w:t>
      </w:r>
    </w:p>
    <w:p w:rsidR="00521D94" w:rsidRDefault="00521D94" w:rsidP="00521D94">
      <w:pPr>
        <w:pStyle w:val="font8"/>
      </w:pPr>
      <w:r>
        <w:rPr>
          <w:rStyle w:val="wixguard"/>
        </w:rPr>
        <w:t>​</w:t>
      </w:r>
      <w:r>
        <w:t>Sherry Walters gave a brief update on COVID-19 policies and procedures and what activities she has been busy with in regards to COVID-19.</w:t>
      </w:r>
    </w:p>
    <w:p w:rsidR="00521D94" w:rsidRDefault="00521D94" w:rsidP="00521D94">
      <w:pPr>
        <w:pStyle w:val="font8"/>
      </w:pPr>
      <w:r>
        <w:rPr>
          <w:rStyle w:val="wixguard"/>
        </w:rPr>
        <w:lastRenderedPageBreak/>
        <w:t>​</w:t>
      </w:r>
      <w:r>
        <w:t xml:space="preserve">Discussion was held on few issues that had been brought up at the commissioner meeting in regards to public </w:t>
      </w:r>
      <w:proofErr w:type="gramStart"/>
      <w:r>
        <w:t>health..</w:t>
      </w:r>
      <w:proofErr w:type="gramEnd"/>
    </w:p>
    <w:p w:rsidR="00521D94" w:rsidRDefault="00521D94" w:rsidP="00521D94">
      <w:pPr>
        <w:pStyle w:val="font8"/>
      </w:pPr>
      <w:r>
        <w:rPr>
          <w:rStyle w:val="wixguard"/>
        </w:rPr>
        <w:t>​</w:t>
      </w:r>
      <w:r>
        <w:t xml:space="preserve">Discussion was held on extending Denice Hanson to 5 days per week. Sherry Walters and Kathy Benson will put together costs for budgeting, it will be levy dollars. It was suggested that it would be temporary, however, for Denice Hanson to resign from her other position, she needs more of a </w:t>
      </w:r>
      <w:proofErr w:type="gramStart"/>
      <w:r>
        <w:t>long term</w:t>
      </w:r>
      <w:proofErr w:type="gramEnd"/>
      <w:r>
        <w:t xml:space="preserve"> plan. Sherry Walters is to draft up an extended job description. Then the board will review, discuss and decide through email correspondence in the next couple of weeks.</w:t>
      </w:r>
    </w:p>
    <w:p w:rsidR="00521D94" w:rsidRDefault="00521D94" w:rsidP="00521D94">
      <w:pPr>
        <w:pStyle w:val="font8"/>
      </w:pPr>
      <w:r>
        <w:rPr>
          <w:rStyle w:val="wixguard"/>
        </w:rPr>
        <w:t>​</w:t>
      </w:r>
      <w:r>
        <w:t>Next meeting will be held of August 20th, 2020.</w:t>
      </w:r>
    </w:p>
    <w:p w:rsidR="00521D94" w:rsidRDefault="00521D94" w:rsidP="00521D94">
      <w:pPr>
        <w:pStyle w:val="font8"/>
      </w:pPr>
      <w:r>
        <w:rPr>
          <w:rStyle w:val="wixguard"/>
        </w:rPr>
        <w:t>​</w:t>
      </w:r>
      <w:r>
        <w:t>Troy Senger made a motion to adjourn. Jessica Larson 2nd. it. Motion Carried.</w:t>
      </w:r>
    </w:p>
    <w:p w:rsidR="00521D94" w:rsidRDefault="00521D94" w:rsidP="00521D94">
      <w:pPr>
        <w:pStyle w:val="font8"/>
      </w:pPr>
      <w:r>
        <w:rPr>
          <w:rStyle w:val="wixguard"/>
        </w:rPr>
        <w:t>​​</w:t>
      </w:r>
    </w:p>
    <w:p w:rsidR="00521D94" w:rsidRDefault="00521D94" w:rsidP="00521D94">
      <w:pPr>
        <w:pStyle w:val="font8"/>
      </w:pPr>
      <w:r>
        <w:t>_______________________________                                               _______________________</w:t>
      </w:r>
      <w:bookmarkStart w:id="0" w:name="_GoBack"/>
      <w:bookmarkEnd w:id="0"/>
    </w:p>
    <w:p w:rsidR="00521D94" w:rsidRDefault="00521D94" w:rsidP="00521D94">
      <w:pPr>
        <w:pStyle w:val="font8"/>
      </w:pPr>
      <w:r>
        <w:t xml:space="preserve">David </w:t>
      </w:r>
      <w:proofErr w:type="spellStart"/>
      <w:r>
        <w:t>Lagein</w:t>
      </w:r>
      <w:proofErr w:type="spellEnd"/>
      <w:r>
        <w:t>, President                                                                 Valerie Pederson, Secretary</w:t>
      </w:r>
    </w:p>
    <w:p w:rsidR="00FE2755" w:rsidRPr="00521D94" w:rsidRDefault="00FE2755" w:rsidP="00521D94"/>
    <w:sectPr w:rsidR="00FE2755" w:rsidRPr="0052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396375"/>
    <w:rsid w:val="00455364"/>
    <w:rsid w:val="00480EF3"/>
    <w:rsid w:val="00480FE5"/>
    <w:rsid w:val="004C02E4"/>
    <w:rsid w:val="005156D0"/>
    <w:rsid w:val="00521D94"/>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CC4AC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264266657">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682270450">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2022-02-28T19:21:00Z</dcterms:created>
  <dcterms:modified xsi:type="dcterms:W3CDTF">2022-02-28T19:21:00Z</dcterms:modified>
</cp:coreProperties>
</file>